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94108" w14:textId="2050436F" w:rsidR="001D7676" w:rsidRDefault="001D7676">
      <w:pPr>
        <w:pStyle w:val="Nadpis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780451" wp14:editId="3E6539B9">
            <wp:simplePos x="0" y="0"/>
            <wp:positionH relativeFrom="column">
              <wp:posOffset>5114925</wp:posOffset>
            </wp:positionH>
            <wp:positionV relativeFrom="paragraph">
              <wp:posOffset>24130</wp:posOffset>
            </wp:positionV>
            <wp:extent cx="652780" cy="666750"/>
            <wp:effectExtent l="0" t="0" r="0" b="0"/>
            <wp:wrapTight wrapText="bothSides">
              <wp:wrapPolygon edited="0">
                <wp:start x="5043" y="0"/>
                <wp:lineTo x="0" y="6171"/>
                <wp:lineTo x="0" y="13577"/>
                <wp:lineTo x="5043" y="19749"/>
                <wp:lineTo x="8825" y="20983"/>
                <wp:lineTo x="11977" y="20983"/>
                <wp:lineTo x="15759" y="19749"/>
                <wp:lineTo x="20802" y="13577"/>
                <wp:lineTo x="20802" y="7406"/>
                <wp:lineTo x="20171" y="5554"/>
                <wp:lineTo x="15759" y="0"/>
                <wp:lineTo x="5043" y="0"/>
              </wp:wrapPolygon>
            </wp:wrapTight>
            <wp:docPr id="1" name="Obrázek 1" descr="Celobarevný a jednobarevný znak Junáka – českého ska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obarevný a jednobarevný znak Junáka – českého skau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57" r="17714"/>
                    <a:stretch/>
                  </pic:blipFill>
                  <pic:spPr bwMode="auto">
                    <a:xfrm>
                      <a:off x="0" y="0"/>
                      <a:ext cx="6527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1" w14:textId="77777777" w:rsidR="00F238EF" w:rsidRDefault="00A97C4B">
      <w:pPr>
        <w:pStyle w:val="Nadpis2"/>
        <w:rPr>
          <w:rFonts w:eastAsia="TheMix C5 Bold" w:cs="TheMix C5 Bold"/>
        </w:rPr>
      </w:pPr>
      <w:r>
        <w:t>Potvrzení o zdravotní způsobilosti dítěte k účasti na letním táboře</w:t>
      </w:r>
    </w:p>
    <w:p w14:paraId="00000002" w14:textId="77777777" w:rsidR="00F238EF" w:rsidRDefault="00A97C4B">
      <w:pPr>
        <w:rPr>
          <w:szCs w:val="20"/>
        </w:rPr>
      </w:pPr>
      <w:r>
        <w:t>podle vyhlášky č. 106/2001 Sb.</w:t>
      </w:r>
    </w:p>
    <w:p w14:paraId="00000003" w14:textId="77777777" w:rsidR="00F238EF" w:rsidRDefault="00A97C4B">
      <w:pPr>
        <w:rPr>
          <w:szCs w:val="20"/>
        </w:rPr>
      </w:pPr>
      <w:r>
        <w:t>Jméno a příjmení posuzovaného dítěte:  ……………………………………………………</w:t>
      </w:r>
      <w:proofErr w:type="gramStart"/>
      <w:r>
        <w:t>…..............................</w:t>
      </w:r>
      <w:proofErr w:type="gramEnd"/>
    </w:p>
    <w:p w14:paraId="00000004" w14:textId="77777777" w:rsidR="00F238EF" w:rsidRDefault="00A97C4B">
      <w:pPr>
        <w:spacing w:line="216" w:lineRule="auto"/>
        <w:rPr>
          <w:rFonts w:ascii="Calibri" w:eastAsia="Calibri" w:hAnsi="Calibri" w:cs="Calibri"/>
          <w:szCs w:val="20"/>
        </w:rPr>
      </w:pPr>
      <w:r>
        <w:t xml:space="preserve">Datum narození </w:t>
      </w:r>
      <w:proofErr w:type="gramStart"/>
      <w:r>
        <w:t>dítěte: .................... …</w:t>
      </w:r>
      <w:proofErr w:type="gramEnd"/>
      <w:r>
        <w:t>…..……….….  Rodné číslo: …......………………………………………….</w:t>
      </w:r>
    </w:p>
    <w:p w14:paraId="00000005" w14:textId="77777777" w:rsidR="00F238EF" w:rsidRDefault="00A97C4B">
      <w:pPr>
        <w:spacing w:line="216" w:lineRule="auto"/>
        <w:rPr>
          <w:rFonts w:ascii="Calibri" w:eastAsia="Calibri" w:hAnsi="Calibri" w:cs="Calibri"/>
          <w:szCs w:val="20"/>
        </w:rPr>
      </w:pPr>
      <w:r>
        <w:t xml:space="preserve">Adresa bydliště: </w:t>
      </w:r>
      <w:proofErr w:type="gramStart"/>
      <w:r>
        <w:t>…............................…</w:t>
      </w:r>
      <w:proofErr w:type="gramEnd"/>
      <w:r>
        <w:t>………………………………………………………………………………............</w:t>
      </w:r>
    </w:p>
    <w:p w14:paraId="00000006" w14:textId="77777777" w:rsidR="00F238EF" w:rsidRDefault="00A97C4B">
      <w:pPr>
        <w:spacing w:line="216" w:lineRule="auto"/>
        <w:rPr>
          <w:rFonts w:ascii="Calibri" w:eastAsia="Calibri" w:hAnsi="Calibri" w:cs="Calibri"/>
          <w:szCs w:val="20"/>
        </w:rPr>
      </w:pPr>
      <w:r>
        <w:t>Část A) Dítě k účasti na zotavovací akci (nehodící se škrtněte):</w:t>
      </w:r>
    </w:p>
    <w:p w14:paraId="00000007" w14:textId="77777777" w:rsidR="00F238EF" w:rsidRDefault="00A97C4B">
      <w:pPr>
        <w:numPr>
          <w:ilvl w:val="0"/>
          <w:numId w:val="1"/>
        </w:numPr>
        <w:spacing w:line="216" w:lineRule="auto"/>
        <w:rPr>
          <w:szCs w:val="20"/>
        </w:rPr>
      </w:pPr>
      <w:r>
        <w:t>je zdravotně způsobilé</w:t>
      </w:r>
    </w:p>
    <w:p w14:paraId="00000008" w14:textId="77777777" w:rsidR="00F238EF" w:rsidRDefault="00A97C4B">
      <w:pPr>
        <w:numPr>
          <w:ilvl w:val="0"/>
          <w:numId w:val="1"/>
        </w:numPr>
        <w:spacing w:line="216" w:lineRule="auto"/>
        <w:rPr>
          <w:szCs w:val="20"/>
        </w:rPr>
      </w:pPr>
      <w:r>
        <w:t>není zdravotně způsobilé</w:t>
      </w:r>
    </w:p>
    <w:p w14:paraId="00000009" w14:textId="043542CE" w:rsidR="00F238EF" w:rsidRDefault="00A97C4B">
      <w:pPr>
        <w:numPr>
          <w:ilvl w:val="0"/>
          <w:numId w:val="1"/>
        </w:numPr>
        <w:spacing w:line="216" w:lineRule="auto"/>
        <w:rPr>
          <w:szCs w:val="20"/>
        </w:rPr>
      </w:pPr>
      <w:r>
        <w:t>je zdravotně způsobilé za podmínek - s omezením</w:t>
      </w:r>
    </w:p>
    <w:p w14:paraId="0000000A" w14:textId="77777777" w:rsidR="00F238EF" w:rsidRDefault="00A97C4B">
      <w:pPr>
        <w:numPr>
          <w:ilvl w:val="0"/>
          <w:numId w:val="1"/>
        </w:numPr>
        <w:spacing w:line="216" w:lineRule="auto"/>
        <w:rPr>
          <w:szCs w:val="20"/>
        </w:rPr>
      </w:pPr>
      <w:r>
        <w:t>je zdravotně způsobilé za podmínek - zvýšená péče, dohled nebo dozor</w:t>
      </w:r>
    </w:p>
    <w:p w14:paraId="0000000B" w14:textId="77777777" w:rsidR="00F238EF" w:rsidRDefault="00A97C4B">
      <w:pPr>
        <w:spacing w:line="216" w:lineRule="auto"/>
        <w:rPr>
          <w:szCs w:val="20"/>
        </w:rPr>
      </w:pPr>
      <w:r>
        <w:t xml:space="preserve">Posudek je platný 24 měsíců od data jeho vydání, pokud v souvislosti s nemocí v průběhu této doby nedošlo </w:t>
      </w:r>
      <w:r>
        <w:br/>
        <w:t>ke změně zdravotní způsobilosti.</w:t>
      </w:r>
    </w:p>
    <w:p w14:paraId="0000000C" w14:textId="77777777" w:rsidR="00F238EF" w:rsidRDefault="00A97C4B">
      <w:pPr>
        <w:tabs>
          <w:tab w:val="left" w:pos="10163"/>
        </w:tabs>
        <w:spacing w:line="216" w:lineRule="auto"/>
        <w:rPr>
          <w:szCs w:val="20"/>
        </w:rPr>
      </w:pPr>
      <w:r>
        <w:t xml:space="preserve">Část B) </w:t>
      </w:r>
    </w:p>
    <w:p w14:paraId="0000000D" w14:textId="77777777" w:rsidR="00F238EF" w:rsidRDefault="00A97C4B">
      <w:pPr>
        <w:numPr>
          <w:ilvl w:val="0"/>
          <w:numId w:val="2"/>
        </w:numPr>
        <w:spacing w:line="216" w:lineRule="auto"/>
        <w:rPr>
          <w:rFonts w:ascii="Calibri" w:eastAsia="Calibri" w:hAnsi="Calibri" w:cs="Calibri"/>
          <w:szCs w:val="20"/>
        </w:rPr>
      </w:pPr>
      <w:r>
        <w:t xml:space="preserve">Dítě se podrobilo stanoveným pravidelným </w:t>
      </w:r>
      <w:proofErr w:type="gramStart"/>
      <w:r>
        <w:t>očkováním  (nehodící</w:t>
      </w:r>
      <w:proofErr w:type="gramEnd"/>
      <w:r>
        <w:t xml:space="preserve"> se škrtněte)  ANO – NE  </w:t>
      </w:r>
    </w:p>
    <w:p w14:paraId="0000000E" w14:textId="77777777" w:rsidR="00F238EF" w:rsidRDefault="00A97C4B">
      <w:pPr>
        <w:numPr>
          <w:ilvl w:val="0"/>
          <w:numId w:val="2"/>
        </w:numPr>
        <w:spacing w:line="216" w:lineRule="auto"/>
        <w:rPr>
          <w:szCs w:val="20"/>
        </w:rPr>
      </w:pPr>
      <w:r>
        <w:t>Dítě je proti nákaze imunní (typ/druh) ……………………………………………………</w:t>
      </w:r>
      <w:proofErr w:type="gramStart"/>
      <w:r>
        <w:t>….........</w:t>
      </w:r>
      <w:proofErr w:type="gramEnd"/>
    </w:p>
    <w:p w14:paraId="0000000F" w14:textId="77777777" w:rsidR="00F238EF" w:rsidRDefault="00A97C4B">
      <w:pPr>
        <w:numPr>
          <w:ilvl w:val="0"/>
          <w:numId w:val="2"/>
        </w:numPr>
        <w:spacing w:line="216" w:lineRule="auto"/>
        <w:rPr>
          <w:szCs w:val="20"/>
        </w:rPr>
      </w:pPr>
      <w:r>
        <w:t>Dítě má trvalou kontraindikaci proti očkování (typu/druh) …………………………………</w:t>
      </w:r>
    </w:p>
    <w:p w14:paraId="00000010" w14:textId="77777777" w:rsidR="00F238EF" w:rsidRDefault="00A97C4B">
      <w:pPr>
        <w:numPr>
          <w:ilvl w:val="0"/>
          <w:numId w:val="2"/>
        </w:numPr>
        <w:spacing w:line="216" w:lineRule="auto"/>
        <w:rPr>
          <w:szCs w:val="20"/>
        </w:rPr>
      </w:pPr>
      <w:r>
        <w:t>Dítě je alergické na …………………….………………………</w:t>
      </w:r>
      <w:proofErr w:type="gramStart"/>
      <w:r>
        <w:t>…...…</w:t>
      </w:r>
      <w:proofErr w:type="gramEnd"/>
      <w:r>
        <w:t>………………….…..</w:t>
      </w:r>
    </w:p>
    <w:p w14:paraId="00000011" w14:textId="77777777" w:rsidR="00F238EF" w:rsidRDefault="00A97C4B">
      <w:pPr>
        <w:numPr>
          <w:ilvl w:val="0"/>
          <w:numId w:val="2"/>
        </w:numPr>
        <w:spacing w:line="216" w:lineRule="auto"/>
        <w:rPr>
          <w:szCs w:val="20"/>
        </w:rPr>
      </w:pPr>
      <w:r>
        <w:t xml:space="preserve">Dítě dlouhodobě užívá </w:t>
      </w:r>
      <w:proofErr w:type="gramStart"/>
      <w:r>
        <w:t>léky  (typ/druh</w:t>
      </w:r>
      <w:proofErr w:type="gramEnd"/>
      <w:r>
        <w:t>, dávka) ……………………………………</w:t>
      </w:r>
    </w:p>
    <w:p w14:paraId="00000012" w14:textId="7C453067" w:rsidR="00F238EF" w:rsidRDefault="00F238EF">
      <w:pPr>
        <w:spacing w:line="240" w:lineRule="auto"/>
        <w:rPr>
          <w:rFonts w:ascii="Calibri" w:eastAsia="Calibri" w:hAnsi="Calibri" w:cs="Calibri"/>
          <w:szCs w:val="20"/>
        </w:rPr>
      </w:pPr>
    </w:p>
    <w:p w14:paraId="00000013" w14:textId="16CC4D73" w:rsidR="00F238EF" w:rsidRDefault="00A97C4B">
      <w:pPr>
        <w:spacing w:line="240" w:lineRule="auto"/>
        <w:rPr>
          <w:szCs w:val="20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  <w:t>…....... ………………………............</w:t>
      </w:r>
    </w:p>
    <w:p w14:paraId="00000014" w14:textId="172FFA94" w:rsidR="00F238EF" w:rsidRDefault="00A97C4B">
      <w:pPr>
        <w:spacing w:line="240" w:lineRule="auto"/>
        <w:rPr>
          <w:rFonts w:ascii="Calibri" w:eastAsia="Calibri" w:hAnsi="Calibri" w:cs="Calibri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>datum, podpis a razítko lékaře</w:t>
      </w:r>
    </w:p>
    <w:p w14:paraId="449FB567" w14:textId="53DBB68C" w:rsidR="001D7676" w:rsidRDefault="001D7676">
      <w:pPr>
        <w:pStyle w:val="Nadpis2"/>
      </w:pPr>
    </w:p>
    <w:p w14:paraId="3DFEF6ED" w14:textId="7E2ACBB7" w:rsidR="001D7676" w:rsidRDefault="001D7676">
      <w:pPr>
        <w:pStyle w:val="Nadpis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D00952" wp14:editId="295B916C">
            <wp:simplePos x="0" y="0"/>
            <wp:positionH relativeFrom="column">
              <wp:posOffset>5114925</wp:posOffset>
            </wp:positionH>
            <wp:positionV relativeFrom="paragraph">
              <wp:posOffset>162560</wp:posOffset>
            </wp:positionV>
            <wp:extent cx="652780" cy="666750"/>
            <wp:effectExtent l="0" t="0" r="0" b="0"/>
            <wp:wrapTight wrapText="bothSides">
              <wp:wrapPolygon edited="0">
                <wp:start x="5043" y="0"/>
                <wp:lineTo x="0" y="6171"/>
                <wp:lineTo x="0" y="13577"/>
                <wp:lineTo x="5043" y="19749"/>
                <wp:lineTo x="8825" y="20983"/>
                <wp:lineTo x="11977" y="20983"/>
                <wp:lineTo x="15759" y="19749"/>
                <wp:lineTo x="20802" y="13577"/>
                <wp:lineTo x="20802" y="7406"/>
                <wp:lineTo x="20171" y="5554"/>
                <wp:lineTo x="15759" y="0"/>
                <wp:lineTo x="5043" y="0"/>
              </wp:wrapPolygon>
            </wp:wrapTight>
            <wp:docPr id="2" name="Obrázek 2" descr="Celobarevný a jednobarevný znak Junáka – českého ska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obarevný a jednobarevný znak Junáka – českého skau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57" r="17714"/>
                    <a:stretch/>
                  </pic:blipFill>
                  <pic:spPr bwMode="auto">
                    <a:xfrm>
                      <a:off x="0" y="0"/>
                      <a:ext cx="6527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15" w14:textId="04319B98" w:rsidR="00F238EF" w:rsidRDefault="00A97C4B">
      <w:pPr>
        <w:pStyle w:val="Nadpis2"/>
      </w:pPr>
      <w:r>
        <w:t>Prohlášení zákonného zástupce o bezinfekčnosti</w:t>
      </w:r>
    </w:p>
    <w:p w14:paraId="00000016" w14:textId="77777777" w:rsidR="00F238EF" w:rsidRDefault="00A97C4B">
      <w:r>
        <w:rPr>
          <w:u w:val="single"/>
        </w:rPr>
        <w:t>Prohlášení musí být datováno v den odjezdu.</w:t>
      </w:r>
      <w:r>
        <w:t xml:space="preserve"> Prohlašuji, že:</w:t>
      </w:r>
    </w:p>
    <w:p w14:paraId="00000017" w14:textId="77777777" w:rsidR="00F238EF" w:rsidRDefault="00A97C4B">
      <w:proofErr w:type="gramStart"/>
      <w:r>
        <w:t>dítě: ........................................................................... narozené</w:t>
      </w:r>
      <w:proofErr w:type="gramEnd"/>
      <w:r>
        <w:t xml:space="preserve"> dne: ............................................................</w:t>
      </w:r>
    </w:p>
    <w:p w14:paraId="00000018" w14:textId="77777777" w:rsidR="00F238EF" w:rsidRDefault="00A97C4B">
      <w:pPr>
        <w:rPr>
          <w:szCs w:val="20"/>
        </w:rPr>
      </w:pPr>
      <w:r>
        <w:t xml:space="preserve">bytem </w:t>
      </w:r>
      <w:proofErr w:type="gramStart"/>
      <w:r>
        <w:t>trvale: .................................................................................................................................................</w:t>
      </w:r>
      <w:proofErr w:type="gramEnd"/>
    </w:p>
    <w:p w14:paraId="00000019" w14:textId="77777777" w:rsidR="00F238EF" w:rsidRDefault="00A97C4B">
      <w:pPr>
        <w:rPr>
          <w:szCs w:val="20"/>
        </w:rPr>
      </w:pPr>
      <w:r>
        <w:t>nejeví známky akutního onemocnění (například horečka nebo průjem).</w:t>
      </w:r>
    </w:p>
    <w:p w14:paraId="0000001A" w14:textId="7503DCB3" w:rsidR="00F238EF" w:rsidRDefault="00A97C4B">
      <w:r>
        <w:t xml:space="preserve">Není mi též známo, že by dítě přišlo v posledních 14 kalendářních dnech před odjezdem do školy v přírodě/na zotavovací akci do styku s fyzickou osobou nemocnou infekčním onemocněním nebo podezřelou z nákazy, ani mu není nařízeno karanténní opatření. </w:t>
      </w:r>
    </w:p>
    <w:p w14:paraId="0000001B" w14:textId="77777777" w:rsidR="00F238EF" w:rsidRDefault="00A97C4B">
      <w:r>
        <w:t xml:space="preserve">Jsem si </w:t>
      </w:r>
      <w:proofErr w:type="gramStart"/>
      <w:r>
        <w:t>vědom(a) právních</w:t>
      </w:r>
      <w:proofErr w:type="gramEnd"/>
      <w:r>
        <w:t xml:space="preserve"> následků, které by mne postihly, kdyby toto prohlášení nebylo pravdivé.</w:t>
      </w:r>
    </w:p>
    <w:p w14:paraId="0000001C" w14:textId="77777777" w:rsidR="00F238EF" w:rsidRDefault="00A97C4B">
      <w:pPr>
        <w:rPr>
          <w:szCs w:val="20"/>
        </w:rPr>
      </w:pPr>
      <w:proofErr w:type="gramStart"/>
      <w:r>
        <w:t>V .......................................   Dne</w:t>
      </w:r>
      <w:proofErr w:type="gramEnd"/>
      <w:r>
        <w:t xml:space="preserve"> ................................</w:t>
      </w:r>
    </w:p>
    <w:p w14:paraId="00000025" w14:textId="38E6B7DF" w:rsidR="00F238EF" w:rsidRPr="001D7676" w:rsidRDefault="00A97C4B" w:rsidP="001D7676">
      <w:pPr>
        <w:rPr>
          <w:szCs w:val="20"/>
        </w:rPr>
      </w:pPr>
      <w:r>
        <w:t xml:space="preserve">                                                                      </w:t>
      </w:r>
      <w:r>
        <w:tab/>
      </w:r>
      <w:r>
        <w:tab/>
        <w:t xml:space="preserve">Jméno a podpis zákonného </w:t>
      </w:r>
      <w:proofErr w:type="gramStart"/>
      <w:r>
        <w:t>zástupce: ......................................................</w:t>
      </w:r>
      <w:bookmarkStart w:id="0" w:name="_GoBack"/>
      <w:bookmarkEnd w:id="0"/>
      <w:proofErr w:type="gramEnd"/>
    </w:p>
    <w:sectPr w:rsidR="00F238EF" w:rsidRPr="001D7676" w:rsidSect="00A97C4B">
      <w:type w:val="continuous"/>
      <w:pgSz w:w="11906" w:h="16838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KAUT Bold">
    <w:altName w:val="Times New Roman"/>
    <w:charset w:val="00"/>
    <w:family w:val="auto"/>
    <w:pitch w:val="default"/>
  </w:font>
  <w:font w:name="TheMix C5 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3BF"/>
    <w:multiLevelType w:val="multilevel"/>
    <w:tmpl w:val="84D42A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A386463"/>
    <w:multiLevelType w:val="multilevel"/>
    <w:tmpl w:val="05D4E7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238EF"/>
    <w:rsid w:val="001D7676"/>
    <w:rsid w:val="00A97C4B"/>
    <w:rsid w:val="00F2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C55"/>
    <w:pPr>
      <w:suppressAutoHyphens/>
    </w:pPr>
    <w:rPr>
      <w:rFonts w:asciiTheme="minorHAnsi" w:eastAsiaTheme="minorHAnsi" w:hAnsiTheme="minorHAnsi" w:cstheme="minorBidi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color w:val="003366"/>
      <w:sz w:val="44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B2447F"/>
    <w:pPr>
      <w:keepNext/>
      <w:keepLines/>
      <w:spacing w:after="58"/>
      <w:outlineLvl w:val="1"/>
    </w:pPr>
    <w:rPr>
      <w:rFonts w:ascii="TheMix C5 Bold" w:eastAsia="Times New Roman" w:hAnsi="TheMix C5 Bold" w:cstheme="majorHAnsi"/>
      <w:b/>
      <w:color w:val="336699"/>
      <w:sz w:val="26"/>
      <w:szCs w:val="26"/>
      <w:lang w:eastAsia="cs-CZ"/>
    </w:rPr>
  </w:style>
  <w:style w:type="paragraph" w:styleId="Nadpis3">
    <w:name w:val="heading 3"/>
    <w:basedOn w:val="Heading"/>
    <w:pPr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Heading"/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customStyle="1" w:styleId="InternetLink">
    <w:name w:val="Internet 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 w:cs="Arial"/>
      <w:i/>
      <w:color w:val="000000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n"/>
  </w:style>
  <w:style w:type="paragraph" w:customStyle="1" w:styleId="TableHeading">
    <w:name w:val="Table Heading"/>
    <w:basedOn w:val="TableContents"/>
  </w:style>
  <w:style w:type="paragraph" w:customStyle="1" w:styleId="Quotations">
    <w:name w:val="Quotations"/>
    <w:basedOn w:val="Normln"/>
  </w:style>
  <w:style w:type="paragraph" w:styleId="Podtitul">
    <w:name w:val="Subtitle"/>
    <w:basedOn w:val="Normln"/>
    <w:next w:val="Normln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Default">
    <w:name w:val="Default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C55"/>
    <w:pPr>
      <w:suppressAutoHyphens/>
    </w:pPr>
    <w:rPr>
      <w:rFonts w:asciiTheme="minorHAnsi" w:eastAsiaTheme="minorHAnsi" w:hAnsiTheme="minorHAnsi" w:cstheme="minorBidi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color w:val="003366"/>
      <w:sz w:val="44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B2447F"/>
    <w:pPr>
      <w:keepNext/>
      <w:keepLines/>
      <w:spacing w:after="58"/>
      <w:outlineLvl w:val="1"/>
    </w:pPr>
    <w:rPr>
      <w:rFonts w:ascii="TheMix C5 Bold" w:eastAsia="Times New Roman" w:hAnsi="TheMix C5 Bold" w:cstheme="majorHAnsi"/>
      <w:b/>
      <w:color w:val="336699"/>
      <w:sz w:val="26"/>
      <w:szCs w:val="26"/>
      <w:lang w:eastAsia="cs-CZ"/>
    </w:rPr>
  </w:style>
  <w:style w:type="paragraph" w:styleId="Nadpis3">
    <w:name w:val="heading 3"/>
    <w:basedOn w:val="Heading"/>
    <w:pPr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Heading"/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customStyle="1" w:styleId="InternetLink">
    <w:name w:val="Internet 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 w:cs="Arial"/>
      <w:i/>
      <w:color w:val="000000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n"/>
  </w:style>
  <w:style w:type="paragraph" w:customStyle="1" w:styleId="TableHeading">
    <w:name w:val="Table Heading"/>
    <w:basedOn w:val="TableContents"/>
  </w:style>
  <w:style w:type="paragraph" w:customStyle="1" w:styleId="Quotations">
    <w:name w:val="Quotations"/>
    <w:basedOn w:val="Normln"/>
  </w:style>
  <w:style w:type="paragraph" w:styleId="Podtitul">
    <w:name w:val="Subtitle"/>
    <w:basedOn w:val="Normln"/>
    <w:next w:val="Normln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Default">
    <w:name w:val="Default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iIo3zhp8YSTr7ZP6rc/QgqEyKg==">CgMxLjA4AHIhMVVTaEpRMmhlTDB6RDNVYW5LMlRYajZxai1yWjBVOTVG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Novak</dc:creator>
  <cp:lastModifiedBy>noname</cp:lastModifiedBy>
  <cp:revision>3</cp:revision>
  <dcterms:created xsi:type="dcterms:W3CDTF">2017-04-07T08:42:00Z</dcterms:created>
  <dcterms:modified xsi:type="dcterms:W3CDTF">2026-05-18T08:11:00Z</dcterms:modified>
</cp:coreProperties>
</file>